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53D7B5" w14:textId="77777777" w:rsidR="00C752FD" w:rsidRPr="00A8725B" w:rsidRDefault="00000000">
      <w:pPr>
        <w:spacing w:after="0" w:line="240" w:lineRule="auto"/>
        <w:jc w:val="center"/>
        <w:rPr>
          <w:b/>
          <w:sz w:val="36"/>
          <w:szCs w:val="36"/>
        </w:rPr>
      </w:pPr>
      <w:bookmarkStart w:id="0" w:name="_heading=h.gjdgxs" w:colFirst="0" w:colLast="0"/>
      <w:bookmarkEnd w:id="0"/>
      <w:r w:rsidRPr="00A8725B">
        <w:rPr>
          <w:b/>
          <w:sz w:val="36"/>
          <w:szCs w:val="36"/>
        </w:rPr>
        <w:t xml:space="preserve">Terms of Reference </w:t>
      </w:r>
      <w:r w:rsidRPr="00A8725B">
        <w:rPr>
          <w:noProof/>
        </w:rPr>
        <w:drawing>
          <wp:anchor distT="0" distB="0" distL="114300" distR="114300" simplePos="0" relativeHeight="251658240" behindDoc="0" locked="0" layoutInCell="1" hidden="0" allowOverlap="1" wp14:anchorId="672ACF30" wp14:editId="705B5966">
            <wp:simplePos x="0" y="0"/>
            <wp:positionH relativeFrom="column">
              <wp:posOffset>-523507</wp:posOffset>
            </wp:positionH>
            <wp:positionV relativeFrom="paragraph">
              <wp:posOffset>-608167</wp:posOffset>
            </wp:positionV>
            <wp:extent cx="1014730" cy="474345"/>
            <wp:effectExtent l="0" t="0" r="0" b="0"/>
            <wp:wrapNone/>
            <wp:docPr id="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1014730" cy="474345"/>
                    </a:xfrm>
                    <a:prstGeom prst="rect">
                      <a:avLst/>
                    </a:prstGeom>
                    <a:ln/>
                  </pic:spPr>
                </pic:pic>
              </a:graphicData>
            </a:graphic>
          </wp:anchor>
        </w:drawing>
      </w:r>
    </w:p>
    <w:p w14:paraId="1C86EF82" w14:textId="77777777" w:rsidR="00C752FD" w:rsidRPr="00A8725B" w:rsidRDefault="00000000">
      <w:pPr>
        <w:spacing w:after="0" w:line="240" w:lineRule="auto"/>
        <w:jc w:val="center"/>
        <w:rPr>
          <w:b/>
          <w:sz w:val="32"/>
          <w:szCs w:val="32"/>
        </w:rPr>
      </w:pPr>
      <w:r w:rsidRPr="00A8725B">
        <w:rPr>
          <w:b/>
          <w:sz w:val="32"/>
          <w:szCs w:val="32"/>
        </w:rPr>
        <w:t>Communications Intern, UNFPA Kenya</w:t>
      </w:r>
    </w:p>
    <w:p w14:paraId="7F9EFCE7" w14:textId="77777777" w:rsidR="00C752FD" w:rsidRPr="00A8725B" w:rsidRDefault="00C752FD">
      <w:pPr>
        <w:spacing w:after="0" w:line="240" w:lineRule="auto"/>
        <w:rPr>
          <w:b/>
        </w:rPr>
      </w:pPr>
    </w:p>
    <w:p w14:paraId="11593058" w14:textId="77777777" w:rsidR="00C752FD" w:rsidRPr="00A8725B" w:rsidRDefault="00000000">
      <w:pPr>
        <w:spacing w:after="0" w:line="240" w:lineRule="auto"/>
        <w:rPr>
          <w:b/>
          <w:sz w:val="24"/>
          <w:szCs w:val="24"/>
        </w:rPr>
      </w:pPr>
      <w:r w:rsidRPr="00A8725B">
        <w:rPr>
          <w:b/>
          <w:sz w:val="24"/>
          <w:szCs w:val="24"/>
        </w:rPr>
        <w:t>Job title:</w:t>
      </w:r>
      <w:r w:rsidRPr="00A8725B">
        <w:rPr>
          <w:b/>
          <w:sz w:val="24"/>
          <w:szCs w:val="24"/>
        </w:rPr>
        <w:tab/>
      </w:r>
      <w:r w:rsidRPr="00A8725B">
        <w:rPr>
          <w:b/>
          <w:sz w:val="24"/>
          <w:szCs w:val="24"/>
        </w:rPr>
        <w:tab/>
      </w:r>
      <w:r w:rsidRPr="00F1098D">
        <w:rPr>
          <w:bCs/>
          <w:sz w:val="24"/>
          <w:szCs w:val="24"/>
        </w:rPr>
        <w:t>Communications Intern</w:t>
      </w:r>
    </w:p>
    <w:p w14:paraId="25A04E5A" w14:textId="77777777" w:rsidR="00C752FD" w:rsidRPr="00A8725B" w:rsidRDefault="00000000">
      <w:pPr>
        <w:spacing w:after="0" w:line="240" w:lineRule="auto"/>
        <w:rPr>
          <w:b/>
          <w:sz w:val="24"/>
          <w:szCs w:val="24"/>
        </w:rPr>
      </w:pPr>
      <w:r w:rsidRPr="00A8725B">
        <w:rPr>
          <w:b/>
          <w:sz w:val="24"/>
          <w:szCs w:val="24"/>
        </w:rPr>
        <w:t>Location:</w:t>
      </w:r>
      <w:r w:rsidRPr="00A8725B">
        <w:rPr>
          <w:b/>
          <w:sz w:val="24"/>
          <w:szCs w:val="24"/>
        </w:rPr>
        <w:tab/>
      </w:r>
      <w:r w:rsidRPr="00A8725B">
        <w:rPr>
          <w:b/>
          <w:sz w:val="24"/>
          <w:szCs w:val="24"/>
        </w:rPr>
        <w:tab/>
      </w:r>
      <w:r w:rsidRPr="00F1098D">
        <w:rPr>
          <w:bCs/>
          <w:sz w:val="24"/>
          <w:szCs w:val="24"/>
        </w:rPr>
        <w:t xml:space="preserve">UNFPA Kenya Country Office, Block Q, UN Avenue, </w:t>
      </w:r>
      <w:proofErr w:type="spellStart"/>
      <w:r w:rsidRPr="00F1098D">
        <w:rPr>
          <w:bCs/>
          <w:sz w:val="24"/>
          <w:szCs w:val="24"/>
        </w:rPr>
        <w:t>Gigiri</w:t>
      </w:r>
      <w:proofErr w:type="spellEnd"/>
      <w:r w:rsidRPr="00F1098D">
        <w:rPr>
          <w:bCs/>
          <w:sz w:val="24"/>
          <w:szCs w:val="24"/>
        </w:rPr>
        <w:t>, Nairobi</w:t>
      </w:r>
    </w:p>
    <w:p w14:paraId="11EA96E2" w14:textId="4FAD3587" w:rsidR="00C752FD" w:rsidRPr="00A8725B" w:rsidRDefault="00000000">
      <w:pPr>
        <w:spacing w:after="0" w:line="240" w:lineRule="auto"/>
        <w:rPr>
          <w:b/>
          <w:sz w:val="24"/>
          <w:szCs w:val="24"/>
        </w:rPr>
      </w:pPr>
      <w:r w:rsidRPr="00A8725B">
        <w:rPr>
          <w:b/>
          <w:sz w:val="24"/>
          <w:szCs w:val="24"/>
        </w:rPr>
        <w:t>Full/Part-time:</w:t>
      </w:r>
      <w:r w:rsidRPr="00A8725B">
        <w:rPr>
          <w:rFonts w:ascii="MS Gothic" w:eastAsia="MS Gothic" w:hAnsi="MS Gothic" w:cs="MS Gothic"/>
          <w:b/>
          <w:sz w:val="24"/>
          <w:szCs w:val="24"/>
        </w:rPr>
        <w:tab/>
      </w:r>
      <w:r w:rsidRPr="00F1098D">
        <w:rPr>
          <w:bCs/>
          <w:sz w:val="24"/>
          <w:szCs w:val="24"/>
        </w:rPr>
        <w:t>Full-time</w:t>
      </w:r>
      <w:r w:rsidRPr="00A8725B">
        <w:rPr>
          <w:b/>
          <w:sz w:val="24"/>
          <w:szCs w:val="24"/>
        </w:rPr>
        <w:t xml:space="preserve"> </w:t>
      </w:r>
    </w:p>
    <w:p w14:paraId="6FAB1AD0" w14:textId="77777777" w:rsidR="00C752FD" w:rsidRPr="00A8725B" w:rsidRDefault="00000000">
      <w:pPr>
        <w:spacing w:after="0" w:line="240" w:lineRule="auto"/>
        <w:rPr>
          <w:b/>
          <w:sz w:val="24"/>
          <w:szCs w:val="24"/>
        </w:rPr>
      </w:pPr>
      <w:r w:rsidRPr="00A8725B">
        <w:rPr>
          <w:b/>
          <w:sz w:val="24"/>
          <w:szCs w:val="24"/>
        </w:rPr>
        <w:t xml:space="preserve">Remote/In person: </w:t>
      </w:r>
      <w:r w:rsidRPr="00A8725B">
        <w:rPr>
          <w:b/>
          <w:sz w:val="24"/>
          <w:szCs w:val="24"/>
        </w:rPr>
        <w:tab/>
      </w:r>
      <w:r w:rsidRPr="00F1098D">
        <w:rPr>
          <w:bCs/>
          <w:sz w:val="24"/>
          <w:szCs w:val="24"/>
        </w:rPr>
        <w:t>In person</w:t>
      </w:r>
    </w:p>
    <w:p w14:paraId="12309F0B" w14:textId="77777777" w:rsidR="00C752FD" w:rsidRPr="00A8725B" w:rsidRDefault="00000000">
      <w:pPr>
        <w:spacing w:after="0" w:line="240" w:lineRule="auto"/>
        <w:rPr>
          <w:b/>
          <w:sz w:val="24"/>
          <w:szCs w:val="24"/>
        </w:rPr>
      </w:pPr>
      <w:r w:rsidRPr="00A8725B">
        <w:rPr>
          <w:b/>
          <w:sz w:val="24"/>
          <w:szCs w:val="24"/>
        </w:rPr>
        <w:t>Duration:</w:t>
      </w:r>
      <w:r w:rsidRPr="00A8725B">
        <w:rPr>
          <w:b/>
          <w:sz w:val="24"/>
          <w:szCs w:val="24"/>
        </w:rPr>
        <w:tab/>
      </w:r>
      <w:r w:rsidRPr="00A8725B">
        <w:rPr>
          <w:b/>
          <w:sz w:val="24"/>
          <w:szCs w:val="24"/>
        </w:rPr>
        <w:tab/>
      </w:r>
      <w:r w:rsidRPr="00F1098D">
        <w:rPr>
          <w:bCs/>
          <w:sz w:val="24"/>
          <w:szCs w:val="24"/>
        </w:rPr>
        <w:t>6 months</w:t>
      </w:r>
      <w:r w:rsidRPr="00A8725B">
        <w:rPr>
          <w:b/>
          <w:sz w:val="24"/>
          <w:szCs w:val="24"/>
        </w:rPr>
        <w:t xml:space="preserve">   </w:t>
      </w:r>
    </w:p>
    <w:p w14:paraId="6E5217AD" w14:textId="77777777" w:rsidR="00C752FD" w:rsidRPr="00A8725B" w:rsidRDefault="00000000">
      <w:pPr>
        <w:spacing w:after="0" w:line="240" w:lineRule="auto"/>
        <w:rPr>
          <w:b/>
          <w:color w:val="002060"/>
          <w:sz w:val="24"/>
          <w:szCs w:val="24"/>
        </w:rPr>
      </w:pPr>
      <w:r w:rsidRPr="00A8725B">
        <w:rPr>
          <w:b/>
          <w:color w:val="002060"/>
          <w:sz w:val="24"/>
          <w:szCs w:val="24"/>
        </w:rPr>
        <w:t xml:space="preserve">  </w:t>
      </w:r>
    </w:p>
    <w:p w14:paraId="5E6327E7" w14:textId="77777777" w:rsidR="00C752FD" w:rsidRPr="00A8725B" w:rsidRDefault="00C752FD">
      <w:pPr>
        <w:spacing w:after="0" w:line="240" w:lineRule="auto"/>
        <w:rPr>
          <w:sz w:val="24"/>
          <w:szCs w:val="24"/>
        </w:rPr>
      </w:pPr>
    </w:p>
    <w:p w14:paraId="1CFEC407" w14:textId="77777777" w:rsidR="00C752FD" w:rsidRPr="00A8725B" w:rsidRDefault="00000000">
      <w:pPr>
        <w:spacing w:after="120" w:line="240" w:lineRule="auto"/>
        <w:rPr>
          <w:b/>
          <w:color w:val="002060"/>
          <w:sz w:val="24"/>
          <w:szCs w:val="24"/>
        </w:rPr>
      </w:pPr>
      <w:r w:rsidRPr="00A8725B">
        <w:rPr>
          <w:b/>
          <w:color w:val="002060"/>
          <w:sz w:val="24"/>
          <w:szCs w:val="24"/>
        </w:rPr>
        <w:t>The Position:</w:t>
      </w:r>
    </w:p>
    <w:p w14:paraId="74B304BA" w14:textId="7B0AC7C4" w:rsidR="00C752FD" w:rsidRPr="00A8725B" w:rsidRDefault="00000000" w:rsidP="00A8725B">
      <w:pPr>
        <w:spacing w:after="0" w:line="240" w:lineRule="auto"/>
        <w:jc w:val="both"/>
        <w:rPr>
          <w:sz w:val="24"/>
          <w:szCs w:val="24"/>
        </w:rPr>
      </w:pPr>
      <w:r w:rsidRPr="00A8725B">
        <w:rPr>
          <w:sz w:val="24"/>
          <w:szCs w:val="24"/>
        </w:rPr>
        <w:t xml:space="preserve">Under the direct supervision of the Communications Specialist UNFPA Kenya, the intern will support </w:t>
      </w:r>
      <w:r w:rsidR="00F1098D" w:rsidRPr="00A8725B">
        <w:rPr>
          <w:sz w:val="24"/>
          <w:szCs w:val="24"/>
        </w:rPr>
        <w:t xml:space="preserve">the </w:t>
      </w:r>
      <w:r w:rsidR="00F1098D">
        <w:rPr>
          <w:sz w:val="24"/>
          <w:szCs w:val="24"/>
        </w:rPr>
        <w:t xml:space="preserve">Kenya </w:t>
      </w:r>
      <w:r w:rsidR="00F1098D" w:rsidRPr="00A8725B">
        <w:rPr>
          <w:sz w:val="24"/>
          <w:szCs w:val="24"/>
        </w:rPr>
        <w:t>Country</w:t>
      </w:r>
      <w:r w:rsidRPr="00A8725B">
        <w:rPr>
          <w:sz w:val="24"/>
          <w:szCs w:val="24"/>
        </w:rPr>
        <w:t xml:space="preserve"> Office in the areas of communications including working with </w:t>
      </w:r>
      <w:proofErr w:type="spellStart"/>
      <w:proofErr w:type="gramStart"/>
      <w:r w:rsidRPr="00A8725B">
        <w:rPr>
          <w:sz w:val="24"/>
          <w:szCs w:val="24"/>
        </w:rPr>
        <w:t>programme</w:t>
      </w:r>
      <w:proofErr w:type="spellEnd"/>
      <w:r w:rsidRPr="00A8725B">
        <w:rPr>
          <w:sz w:val="24"/>
          <w:szCs w:val="24"/>
        </w:rPr>
        <w:t xml:space="preserve">  staff</w:t>
      </w:r>
      <w:proofErr w:type="gramEnd"/>
      <w:r w:rsidRPr="00A8725B">
        <w:rPr>
          <w:sz w:val="24"/>
          <w:szCs w:val="24"/>
        </w:rPr>
        <w:t xml:space="preserve"> in the communication and promotion of UNFPA’s work in Kenya. </w:t>
      </w:r>
    </w:p>
    <w:p w14:paraId="12C938A7" w14:textId="77777777" w:rsidR="00C752FD" w:rsidRPr="00A8725B" w:rsidRDefault="00C752FD" w:rsidP="00A8725B">
      <w:pPr>
        <w:spacing w:after="0" w:line="240" w:lineRule="auto"/>
        <w:jc w:val="both"/>
        <w:rPr>
          <w:sz w:val="24"/>
          <w:szCs w:val="24"/>
        </w:rPr>
      </w:pPr>
    </w:p>
    <w:p w14:paraId="4C8F137E" w14:textId="77777777" w:rsidR="00C752FD" w:rsidRPr="00A8725B" w:rsidRDefault="00000000" w:rsidP="00A8725B">
      <w:pPr>
        <w:spacing w:after="0" w:line="240" w:lineRule="auto"/>
        <w:jc w:val="both"/>
        <w:rPr>
          <w:sz w:val="24"/>
          <w:szCs w:val="24"/>
        </w:rPr>
      </w:pPr>
      <w:r w:rsidRPr="00A8725B">
        <w:rPr>
          <w:sz w:val="24"/>
          <w:szCs w:val="24"/>
        </w:rPr>
        <w:t>A work-plan with achievements for the duration of the Internship and learning opportunities will be agreed upon. Periodic progress meetings will lead to a beneficial environment for the Intern enhancing her/his skills and capacity in areas related to UNFPA’s mandate and OSQA/PD.</w:t>
      </w:r>
    </w:p>
    <w:p w14:paraId="27EBA4CA" w14:textId="77777777" w:rsidR="00C752FD" w:rsidRPr="00A8725B" w:rsidRDefault="00C752FD" w:rsidP="00A8725B">
      <w:pPr>
        <w:spacing w:after="0" w:line="240" w:lineRule="auto"/>
        <w:jc w:val="both"/>
        <w:rPr>
          <w:sz w:val="24"/>
          <w:szCs w:val="24"/>
        </w:rPr>
      </w:pPr>
    </w:p>
    <w:p w14:paraId="161D8EF6" w14:textId="77777777" w:rsidR="00C752FD" w:rsidRPr="00A8725B" w:rsidRDefault="00000000" w:rsidP="00A8725B">
      <w:pPr>
        <w:spacing w:after="120" w:line="240" w:lineRule="auto"/>
        <w:jc w:val="both"/>
        <w:rPr>
          <w:sz w:val="24"/>
          <w:szCs w:val="24"/>
        </w:rPr>
      </w:pPr>
      <w:r w:rsidRPr="00A8725B">
        <w:rPr>
          <w:b/>
          <w:color w:val="002060"/>
          <w:sz w:val="24"/>
          <w:szCs w:val="24"/>
        </w:rPr>
        <w:t>About UNFPA and How You Can Make a Difference:</w:t>
      </w:r>
    </w:p>
    <w:p w14:paraId="070221FA" w14:textId="77777777" w:rsidR="00C752FD" w:rsidRPr="00A8725B" w:rsidRDefault="00000000" w:rsidP="00A8725B">
      <w:pPr>
        <w:spacing w:after="120" w:line="240" w:lineRule="auto"/>
        <w:jc w:val="both"/>
        <w:rPr>
          <w:sz w:val="24"/>
          <w:szCs w:val="24"/>
        </w:rPr>
      </w:pPr>
      <w:r w:rsidRPr="00A8725B">
        <w:rPr>
          <w:sz w:val="24"/>
          <w:szCs w:val="24"/>
        </w:rPr>
        <w:t xml:space="preserve">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organizations, and individuals to “build forward better”, while addressing the negative impacts of the COVID-19 pandemic on </w:t>
      </w:r>
      <w:proofErr w:type="spellStart"/>
      <w:r w:rsidRPr="00A8725B">
        <w:rPr>
          <w:sz w:val="24"/>
          <w:szCs w:val="24"/>
        </w:rPr>
        <w:t>womens</w:t>
      </w:r>
      <w:proofErr w:type="spellEnd"/>
      <w:r w:rsidRPr="00A8725B">
        <w:rPr>
          <w:sz w:val="24"/>
          <w:szCs w:val="24"/>
        </w:rPr>
        <w:t>’ and girls’ access to sexual and reproductive health and reproductive rights, recover lost gains and realize our goals.</w:t>
      </w:r>
    </w:p>
    <w:p w14:paraId="77DE268B" w14:textId="073D5245" w:rsidR="00C752FD" w:rsidRPr="00A8725B" w:rsidRDefault="00000000" w:rsidP="00A8725B">
      <w:pPr>
        <w:spacing w:after="0" w:line="240" w:lineRule="auto"/>
        <w:jc w:val="both"/>
        <w:rPr>
          <w:sz w:val="24"/>
          <w:szCs w:val="24"/>
        </w:rPr>
      </w:pPr>
      <w:r w:rsidRPr="00A8725B">
        <w:rPr>
          <w:sz w:val="24"/>
          <w:szCs w:val="24"/>
        </w:rPr>
        <w:t xml:space="preserve">UNFPA is seeking candidates that transform, </w:t>
      </w:r>
      <w:r w:rsidR="00043ACD" w:rsidRPr="00A8725B">
        <w:rPr>
          <w:sz w:val="24"/>
          <w:szCs w:val="24"/>
        </w:rPr>
        <w:t>inspire,</w:t>
      </w:r>
      <w:r w:rsidRPr="00A8725B">
        <w:rPr>
          <w:sz w:val="24"/>
          <w:szCs w:val="24"/>
        </w:rPr>
        <w:t xml:space="preserve"> and deliver high impact and sustained results. We need interns who are exceptional in how they manage the resources entrusted to them and who commit to deliver excellence in </w:t>
      </w:r>
      <w:proofErr w:type="spellStart"/>
      <w:r w:rsidRPr="00A8725B">
        <w:rPr>
          <w:sz w:val="24"/>
          <w:szCs w:val="24"/>
        </w:rPr>
        <w:t>programme</w:t>
      </w:r>
      <w:proofErr w:type="spellEnd"/>
      <w:r w:rsidRPr="00A8725B">
        <w:rPr>
          <w:sz w:val="24"/>
          <w:szCs w:val="24"/>
        </w:rPr>
        <w:t xml:space="preserve"> results. </w:t>
      </w:r>
    </w:p>
    <w:p w14:paraId="2079A194" w14:textId="77777777" w:rsidR="00C752FD" w:rsidRPr="00A8725B" w:rsidRDefault="00C752FD" w:rsidP="00A8725B">
      <w:pPr>
        <w:spacing w:after="0" w:line="240" w:lineRule="auto"/>
        <w:jc w:val="both"/>
        <w:rPr>
          <w:sz w:val="24"/>
          <w:szCs w:val="24"/>
        </w:rPr>
      </w:pPr>
    </w:p>
    <w:p w14:paraId="753860A3" w14:textId="77777777" w:rsidR="00C752FD" w:rsidRPr="00A8725B" w:rsidRDefault="00C752FD" w:rsidP="00A8725B">
      <w:pPr>
        <w:spacing w:after="0" w:line="240" w:lineRule="auto"/>
        <w:jc w:val="both"/>
        <w:rPr>
          <w:sz w:val="24"/>
          <w:szCs w:val="24"/>
        </w:rPr>
      </w:pPr>
    </w:p>
    <w:p w14:paraId="0EE03E0F" w14:textId="77777777" w:rsidR="00C752FD" w:rsidRPr="00A8725B" w:rsidRDefault="00000000" w:rsidP="00A8725B">
      <w:pPr>
        <w:spacing w:after="0" w:line="240" w:lineRule="auto"/>
        <w:jc w:val="both"/>
        <w:rPr>
          <w:b/>
          <w:color w:val="002060"/>
          <w:sz w:val="24"/>
          <w:szCs w:val="24"/>
        </w:rPr>
      </w:pPr>
      <w:r w:rsidRPr="00A8725B">
        <w:rPr>
          <w:b/>
          <w:color w:val="002060"/>
          <w:sz w:val="24"/>
          <w:szCs w:val="24"/>
        </w:rPr>
        <w:t>You would be responsible for:</w:t>
      </w:r>
    </w:p>
    <w:p w14:paraId="4BB98E34" w14:textId="77777777" w:rsidR="00C752FD" w:rsidRPr="00A8725B" w:rsidRDefault="00C752FD" w:rsidP="00A8725B">
      <w:pPr>
        <w:spacing w:after="0" w:line="240" w:lineRule="auto"/>
        <w:jc w:val="both"/>
        <w:rPr>
          <w:sz w:val="24"/>
          <w:szCs w:val="24"/>
        </w:rPr>
      </w:pPr>
    </w:p>
    <w:p w14:paraId="2891490B" w14:textId="77777777" w:rsidR="00C752FD" w:rsidRPr="00A8725B" w:rsidRDefault="00000000" w:rsidP="00A8725B">
      <w:pPr>
        <w:numPr>
          <w:ilvl w:val="0"/>
          <w:numId w:val="2"/>
        </w:numPr>
        <w:spacing w:after="0"/>
        <w:jc w:val="both"/>
        <w:rPr>
          <w:sz w:val="24"/>
          <w:szCs w:val="24"/>
        </w:rPr>
      </w:pPr>
      <w:r w:rsidRPr="00A8725B">
        <w:rPr>
          <w:sz w:val="24"/>
          <w:szCs w:val="24"/>
        </w:rPr>
        <w:t>Supporting day-to-day communications tasks while ensuring that the UNFPA’s brand is adhered to and represented effectively.</w:t>
      </w:r>
    </w:p>
    <w:p w14:paraId="68ABF0E7" w14:textId="77777777" w:rsidR="00C752FD" w:rsidRPr="00A8725B" w:rsidRDefault="00000000" w:rsidP="00A8725B">
      <w:pPr>
        <w:numPr>
          <w:ilvl w:val="0"/>
          <w:numId w:val="2"/>
        </w:numPr>
        <w:spacing w:after="0"/>
        <w:jc w:val="both"/>
        <w:rPr>
          <w:sz w:val="24"/>
          <w:szCs w:val="24"/>
        </w:rPr>
      </w:pPr>
      <w:r w:rsidRPr="00A8725B">
        <w:rPr>
          <w:sz w:val="24"/>
          <w:szCs w:val="24"/>
        </w:rPr>
        <w:t xml:space="preserve">Support in producing a variety of communication </w:t>
      </w:r>
      <w:proofErr w:type="gramStart"/>
      <w:r w:rsidRPr="00A8725B">
        <w:rPr>
          <w:sz w:val="24"/>
          <w:szCs w:val="24"/>
        </w:rPr>
        <w:t>assets  including</w:t>
      </w:r>
      <w:proofErr w:type="gramEnd"/>
      <w:r w:rsidRPr="00A8725B">
        <w:rPr>
          <w:sz w:val="24"/>
          <w:szCs w:val="24"/>
        </w:rPr>
        <w:t xml:space="preserve"> e-newsletters, website articles, brochures, short videos.</w:t>
      </w:r>
    </w:p>
    <w:p w14:paraId="2745B9D1" w14:textId="77777777" w:rsidR="00C752FD" w:rsidRPr="00A8725B" w:rsidRDefault="00000000" w:rsidP="00A8725B">
      <w:pPr>
        <w:numPr>
          <w:ilvl w:val="0"/>
          <w:numId w:val="2"/>
        </w:numPr>
        <w:spacing w:after="0"/>
        <w:jc w:val="both"/>
        <w:rPr>
          <w:sz w:val="24"/>
          <w:szCs w:val="24"/>
        </w:rPr>
      </w:pPr>
      <w:r w:rsidRPr="00A8725B">
        <w:rPr>
          <w:sz w:val="24"/>
          <w:szCs w:val="24"/>
        </w:rPr>
        <w:lastRenderedPageBreak/>
        <w:t xml:space="preserve">Monitoring social media and digital news sources to generate periodic </w:t>
      </w:r>
      <w:proofErr w:type="gramStart"/>
      <w:r w:rsidRPr="00A8725B">
        <w:rPr>
          <w:sz w:val="24"/>
          <w:szCs w:val="24"/>
        </w:rPr>
        <w:t>reports</w:t>
      </w:r>
      <w:proofErr w:type="gramEnd"/>
    </w:p>
    <w:p w14:paraId="38F64FFB" w14:textId="77777777" w:rsidR="00C752FD" w:rsidRPr="00A8725B" w:rsidRDefault="00000000" w:rsidP="00A8725B">
      <w:pPr>
        <w:numPr>
          <w:ilvl w:val="0"/>
          <w:numId w:val="2"/>
        </w:numPr>
        <w:spacing w:after="0"/>
        <w:jc w:val="both"/>
        <w:rPr>
          <w:sz w:val="24"/>
          <w:szCs w:val="24"/>
        </w:rPr>
      </w:pPr>
      <w:r w:rsidRPr="00A8725B">
        <w:rPr>
          <w:sz w:val="24"/>
          <w:szCs w:val="24"/>
        </w:rPr>
        <w:t>Planning social media calendars and creating social media posts.</w:t>
      </w:r>
    </w:p>
    <w:p w14:paraId="5C672DD8" w14:textId="77777777" w:rsidR="00C752FD" w:rsidRPr="00A8725B" w:rsidRDefault="00000000" w:rsidP="00A8725B">
      <w:pPr>
        <w:numPr>
          <w:ilvl w:val="0"/>
          <w:numId w:val="2"/>
        </w:numPr>
        <w:spacing w:after="0"/>
        <w:jc w:val="both"/>
        <w:rPr>
          <w:sz w:val="24"/>
          <w:szCs w:val="24"/>
        </w:rPr>
      </w:pPr>
      <w:r w:rsidRPr="00A8725B">
        <w:rPr>
          <w:sz w:val="24"/>
          <w:szCs w:val="24"/>
        </w:rPr>
        <w:t>Support planning and logistics for external events such as report launches, conferences, workshops, and other activities organized by the team.</w:t>
      </w:r>
    </w:p>
    <w:p w14:paraId="7D569341" w14:textId="77777777" w:rsidR="00C752FD" w:rsidRPr="00A8725B" w:rsidRDefault="00000000" w:rsidP="00A8725B">
      <w:pPr>
        <w:numPr>
          <w:ilvl w:val="0"/>
          <w:numId w:val="2"/>
        </w:numPr>
        <w:spacing w:after="0"/>
        <w:jc w:val="both"/>
        <w:rPr>
          <w:sz w:val="24"/>
          <w:szCs w:val="24"/>
        </w:rPr>
      </w:pPr>
      <w:r w:rsidRPr="00A8725B">
        <w:rPr>
          <w:sz w:val="24"/>
          <w:szCs w:val="24"/>
        </w:rPr>
        <w:t>Updating the country office Multimedia folder with new image and video assets.</w:t>
      </w:r>
    </w:p>
    <w:p w14:paraId="7D5C1201" w14:textId="77777777" w:rsidR="00C752FD" w:rsidRPr="00A8725B" w:rsidRDefault="00000000" w:rsidP="00A8725B">
      <w:pPr>
        <w:numPr>
          <w:ilvl w:val="0"/>
          <w:numId w:val="2"/>
        </w:numPr>
        <w:spacing w:after="0"/>
        <w:jc w:val="both"/>
        <w:rPr>
          <w:sz w:val="24"/>
          <w:szCs w:val="24"/>
        </w:rPr>
      </w:pPr>
      <w:r w:rsidRPr="00A8725B">
        <w:rPr>
          <w:sz w:val="24"/>
          <w:szCs w:val="24"/>
        </w:rPr>
        <w:t>Performing other related duties, as required.</w:t>
      </w:r>
    </w:p>
    <w:p w14:paraId="502BB80F" w14:textId="77777777" w:rsidR="00C752FD" w:rsidRPr="00A8725B" w:rsidRDefault="00C752FD" w:rsidP="00A8725B">
      <w:pPr>
        <w:spacing w:after="0" w:line="240" w:lineRule="auto"/>
        <w:ind w:left="360"/>
        <w:jc w:val="both"/>
        <w:rPr>
          <w:sz w:val="24"/>
          <w:szCs w:val="24"/>
        </w:rPr>
      </w:pPr>
    </w:p>
    <w:p w14:paraId="3840EF7E" w14:textId="77777777" w:rsidR="00C752FD" w:rsidRPr="00A8725B" w:rsidRDefault="00C752FD" w:rsidP="00A8725B">
      <w:pPr>
        <w:spacing w:after="0" w:line="240" w:lineRule="auto"/>
        <w:jc w:val="both"/>
        <w:rPr>
          <w:b/>
          <w:color w:val="002060"/>
          <w:sz w:val="24"/>
          <w:szCs w:val="24"/>
        </w:rPr>
      </w:pPr>
    </w:p>
    <w:p w14:paraId="2E3078A9" w14:textId="77777777" w:rsidR="00C752FD" w:rsidRPr="00A8725B" w:rsidRDefault="00000000" w:rsidP="00A8725B">
      <w:pPr>
        <w:spacing w:after="120" w:line="240" w:lineRule="auto"/>
        <w:jc w:val="both"/>
        <w:rPr>
          <w:b/>
          <w:color w:val="002060"/>
          <w:sz w:val="24"/>
          <w:szCs w:val="24"/>
        </w:rPr>
      </w:pPr>
      <w:r w:rsidRPr="00A8725B">
        <w:rPr>
          <w:b/>
          <w:color w:val="002060"/>
          <w:sz w:val="24"/>
          <w:szCs w:val="24"/>
        </w:rPr>
        <w:t>You Have:</w:t>
      </w:r>
    </w:p>
    <w:p w14:paraId="1491B49A" w14:textId="77777777" w:rsidR="00C752FD" w:rsidRPr="00A8725B" w:rsidRDefault="00000000" w:rsidP="00A8725B">
      <w:pPr>
        <w:spacing w:after="0" w:line="240" w:lineRule="auto"/>
        <w:jc w:val="both"/>
        <w:rPr>
          <w:b/>
          <w:sz w:val="24"/>
          <w:szCs w:val="24"/>
        </w:rPr>
      </w:pPr>
      <w:r w:rsidRPr="00A8725B">
        <w:rPr>
          <w:b/>
          <w:sz w:val="24"/>
          <w:szCs w:val="24"/>
        </w:rPr>
        <w:t xml:space="preserve">Your Education: </w:t>
      </w:r>
    </w:p>
    <w:p w14:paraId="34CA3D2E" w14:textId="77777777" w:rsidR="00C752FD" w:rsidRPr="00A8725B" w:rsidRDefault="00C752FD" w:rsidP="00A8725B">
      <w:pPr>
        <w:spacing w:after="0" w:line="240" w:lineRule="auto"/>
        <w:jc w:val="both"/>
        <w:rPr>
          <w:sz w:val="24"/>
          <w:szCs w:val="24"/>
        </w:rPr>
      </w:pPr>
    </w:p>
    <w:p w14:paraId="4D99E141" w14:textId="77777777" w:rsidR="00C752FD" w:rsidRPr="00A8725B" w:rsidRDefault="00000000" w:rsidP="00A8725B">
      <w:pPr>
        <w:spacing w:after="0" w:line="240" w:lineRule="auto"/>
        <w:jc w:val="both"/>
        <w:rPr>
          <w:sz w:val="24"/>
          <w:szCs w:val="24"/>
        </w:rPr>
      </w:pPr>
      <w:r w:rsidRPr="00A8725B">
        <w:rPr>
          <w:sz w:val="24"/>
          <w:szCs w:val="24"/>
        </w:rPr>
        <w:t xml:space="preserve">Applicants to UNFPA’s internship </w:t>
      </w:r>
      <w:proofErr w:type="spellStart"/>
      <w:r w:rsidRPr="00A8725B">
        <w:rPr>
          <w:sz w:val="24"/>
          <w:szCs w:val="24"/>
        </w:rPr>
        <w:t>programme</w:t>
      </w:r>
      <w:proofErr w:type="spellEnd"/>
      <w:r w:rsidRPr="00A8725B">
        <w:rPr>
          <w:sz w:val="24"/>
          <w:szCs w:val="24"/>
        </w:rPr>
        <w:t xml:space="preserve"> must at the time of application meet one of the following requirements:</w:t>
      </w:r>
    </w:p>
    <w:p w14:paraId="236368C3" w14:textId="77777777" w:rsidR="00C752FD" w:rsidRPr="00A8725B" w:rsidRDefault="00C752FD" w:rsidP="00A8725B">
      <w:pPr>
        <w:spacing w:after="0" w:line="240" w:lineRule="auto"/>
        <w:jc w:val="both"/>
        <w:rPr>
          <w:sz w:val="24"/>
          <w:szCs w:val="24"/>
        </w:rPr>
      </w:pPr>
    </w:p>
    <w:p w14:paraId="37B6B4C4" w14:textId="4103C9DA" w:rsidR="00C752FD" w:rsidRPr="00A8725B" w:rsidRDefault="00000000" w:rsidP="00A8725B">
      <w:pPr>
        <w:numPr>
          <w:ilvl w:val="0"/>
          <w:numId w:val="3"/>
        </w:numPr>
        <w:spacing w:after="0" w:line="240" w:lineRule="auto"/>
        <w:ind w:left="360"/>
        <w:jc w:val="both"/>
        <w:rPr>
          <w:sz w:val="24"/>
          <w:szCs w:val="24"/>
        </w:rPr>
      </w:pPr>
      <w:r w:rsidRPr="00A8725B">
        <w:rPr>
          <w:sz w:val="24"/>
          <w:szCs w:val="24"/>
        </w:rPr>
        <w:t xml:space="preserve">Be enrolled in a postgraduate degree </w:t>
      </w:r>
      <w:proofErr w:type="spellStart"/>
      <w:r w:rsidRPr="00A8725B">
        <w:rPr>
          <w:sz w:val="24"/>
          <w:szCs w:val="24"/>
        </w:rPr>
        <w:t>programme</w:t>
      </w:r>
      <w:proofErr w:type="spellEnd"/>
      <w:r w:rsidRPr="00A8725B">
        <w:rPr>
          <w:sz w:val="24"/>
          <w:szCs w:val="24"/>
        </w:rPr>
        <w:t xml:space="preserve"> (such as a master’s </w:t>
      </w:r>
      <w:proofErr w:type="spellStart"/>
      <w:r w:rsidRPr="00A8725B">
        <w:rPr>
          <w:sz w:val="24"/>
          <w:szCs w:val="24"/>
        </w:rPr>
        <w:t>programme</w:t>
      </w:r>
      <w:proofErr w:type="spellEnd"/>
      <w:r w:rsidRPr="00A8725B">
        <w:rPr>
          <w:sz w:val="24"/>
          <w:szCs w:val="24"/>
        </w:rPr>
        <w:t xml:space="preserve">, or higher) in communications, journalism, </w:t>
      </w:r>
      <w:proofErr w:type="gramStart"/>
      <w:r w:rsidRPr="00A8725B">
        <w:rPr>
          <w:sz w:val="24"/>
          <w:szCs w:val="24"/>
        </w:rPr>
        <w:t>marketing</w:t>
      </w:r>
      <w:proofErr w:type="gramEnd"/>
      <w:r w:rsidRPr="00A8725B">
        <w:rPr>
          <w:sz w:val="24"/>
          <w:szCs w:val="24"/>
        </w:rPr>
        <w:t xml:space="preserve"> or related </w:t>
      </w:r>
      <w:r w:rsidR="00043ACD" w:rsidRPr="00A8725B">
        <w:rPr>
          <w:sz w:val="24"/>
          <w:szCs w:val="24"/>
        </w:rPr>
        <w:t>fields.</w:t>
      </w:r>
    </w:p>
    <w:p w14:paraId="77419852" w14:textId="0BEC9ED9" w:rsidR="00C752FD" w:rsidRPr="00A8725B" w:rsidRDefault="00000000" w:rsidP="00A8725B">
      <w:pPr>
        <w:numPr>
          <w:ilvl w:val="0"/>
          <w:numId w:val="3"/>
        </w:numPr>
        <w:spacing w:after="0" w:line="240" w:lineRule="auto"/>
        <w:ind w:left="360"/>
        <w:jc w:val="both"/>
        <w:rPr>
          <w:sz w:val="24"/>
          <w:szCs w:val="24"/>
        </w:rPr>
      </w:pPr>
      <w:r w:rsidRPr="00A8725B">
        <w:rPr>
          <w:sz w:val="24"/>
          <w:szCs w:val="24"/>
        </w:rPr>
        <w:t xml:space="preserve">Have recently graduated with a university degree in communications, journalism, </w:t>
      </w:r>
      <w:proofErr w:type="gramStart"/>
      <w:r w:rsidRPr="00A8725B">
        <w:rPr>
          <w:sz w:val="24"/>
          <w:szCs w:val="24"/>
        </w:rPr>
        <w:t>marketing</w:t>
      </w:r>
      <w:proofErr w:type="gramEnd"/>
      <w:r w:rsidRPr="00A8725B">
        <w:rPr>
          <w:sz w:val="24"/>
          <w:szCs w:val="24"/>
        </w:rPr>
        <w:t xml:space="preserve"> or related fields; and, if selected, must start the internship within one-year of </w:t>
      </w:r>
      <w:r w:rsidR="00043ACD" w:rsidRPr="00A8725B">
        <w:rPr>
          <w:sz w:val="24"/>
          <w:szCs w:val="24"/>
        </w:rPr>
        <w:t>graduation.</w:t>
      </w:r>
    </w:p>
    <w:p w14:paraId="2A7D68D1" w14:textId="77777777" w:rsidR="00C752FD" w:rsidRPr="00A8725B" w:rsidRDefault="00C752FD" w:rsidP="00A8725B">
      <w:pPr>
        <w:spacing w:after="0" w:line="240" w:lineRule="auto"/>
        <w:jc w:val="both"/>
        <w:rPr>
          <w:sz w:val="24"/>
          <w:szCs w:val="24"/>
        </w:rPr>
      </w:pPr>
    </w:p>
    <w:p w14:paraId="282AEA7A" w14:textId="77777777" w:rsidR="00C752FD" w:rsidRPr="00A8725B" w:rsidRDefault="00000000" w:rsidP="00A8725B">
      <w:pPr>
        <w:spacing w:after="0" w:line="240" w:lineRule="auto"/>
        <w:jc w:val="both"/>
        <w:rPr>
          <w:b/>
          <w:sz w:val="24"/>
          <w:szCs w:val="24"/>
        </w:rPr>
      </w:pPr>
      <w:r w:rsidRPr="00A8725B">
        <w:rPr>
          <w:b/>
          <w:sz w:val="24"/>
          <w:szCs w:val="24"/>
        </w:rPr>
        <w:t xml:space="preserve">Your Experiences: </w:t>
      </w:r>
    </w:p>
    <w:p w14:paraId="117207EA" w14:textId="77777777" w:rsidR="00C752FD" w:rsidRPr="00A8725B" w:rsidRDefault="00000000" w:rsidP="00A8725B">
      <w:pPr>
        <w:numPr>
          <w:ilvl w:val="0"/>
          <w:numId w:val="4"/>
        </w:numPr>
        <w:spacing w:after="0" w:line="240" w:lineRule="auto"/>
        <w:jc w:val="both"/>
        <w:rPr>
          <w:b/>
          <w:sz w:val="24"/>
          <w:szCs w:val="24"/>
        </w:rPr>
      </w:pPr>
      <w:r w:rsidRPr="00A8725B">
        <w:rPr>
          <w:sz w:val="24"/>
          <w:szCs w:val="24"/>
        </w:rPr>
        <w:t xml:space="preserve">Some experience in working with development agencies, including in volunteer capacity. </w:t>
      </w:r>
    </w:p>
    <w:p w14:paraId="5EA65B52" w14:textId="77777777" w:rsidR="00C752FD" w:rsidRPr="00A8725B" w:rsidRDefault="00000000" w:rsidP="00A8725B">
      <w:pPr>
        <w:numPr>
          <w:ilvl w:val="0"/>
          <w:numId w:val="4"/>
        </w:numPr>
        <w:spacing w:after="0" w:line="240" w:lineRule="auto"/>
        <w:jc w:val="both"/>
        <w:rPr>
          <w:b/>
          <w:sz w:val="24"/>
          <w:szCs w:val="24"/>
        </w:rPr>
      </w:pPr>
      <w:r w:rsidRPr="00A8725B">
        <w:rPr>
          <w:sz w:val="24"/>
          <w:szCs w:val="24"/>
        </w:rPr>
        <w:t xml:space="preserve">Fluency in English. Knowledge of other languages is an asset. </w:t>
      </w:r>
    </w:p>
    <w:p w14:paraId="2F0A4549" w14:textId="77777777" w:rsidR="00C752FD" w:rsidRPr="00A8725B" w:rsidRDefault="00000000" w:rsidP="00A8725B">
      <w:pPr>
        <w:numPr>
          <w:ilvl w:val="0"/>
          <w:numId w:val="4"/>
        </w:numPr>
        <w:spacing w:after="0" w:line="240" w:lineRule="auto"/>
        <w:jc w:val="both"/>
        <w:rPr>
          <w:b/>
          <w:sz w:val="24"/>
          <w:szCs w:val="24"/>
        </w:rPr>
      </w:pPr>
      <w:r w:rsidRPr="00A8725B">
        <w:rPr>
          <w:sz w:val="24"/>
          <w:szCs w:val="24"/>
        </w:rPr>
        <w:t>Strong analytical and writing skills.</w:t>
      </w:r>
    </w:p>
    <w:p w14:paraId="3810DBF5" w14:textId="77777777" w:rsidR="00C752FD" w:rsidRPr="00A8725B" w:rsidRDefault="00000000" w:rsidP="00A8725B">
      <w:pPr>
        <w:numPr>
          <w:ilvl w:val="0"/>
          <w:numId w:val="4"/>
        </w:numPr>
        <w:spacing w:after="0" w:line="240" w:lineRule="auto"/>
        <w:jc w:val="both"/>
        <w:rPr>
          <w:sz w:val="24"/>
          <w:szCs w:val="24"/>
        </w:rPr>
      </w:pPr>
      <w:r w:rsidRPr="00A8725B">
        <w:rPr>
          <w:sz w:val="24"/>
          <w:szCs w:val="24"/>
        </w:rPr>
        <w:t xml:space="preserve">Some design skills and experience with tools such as Canva, Photoshop, </w:t>
      </w:r>
      <w:proofErr w:type="gramStart"/>
      <w:r w:rsidRPr="00A8725B">
        <w:rPr>
          <w:sz w:val="24"/>
          <w:szCs w:val="24"/>
        </w:rPr>
        <w:t>Illustrator</w:t>
      </w:r>
      <w:proofErr w:type="gramEnd"/>
      <w:r w:rsidRPr="00A8725B">
        <w:rPr>
          <w:sz w:val="24"/>
          <w:szCs w:val="24"/>
        </w:rPr>
        <w:t xml:space="preserve"> and InDesign </w:t>
      </w:r>
    </w:p>
    <w:p w14:paraId="79D3290E" w14:textId="77777777" w:rsidR="00C752FD" w:rsidRPr="00A8725B" w:rsidRDefault="00000000" w:rsidP="00A8725B">
      <w:pPr>
        <w:numPr>
          <w:ilvl w:val="0"/>
          <w:numId w:val="4"/>
        </w:numPr>
        <w:spacing w:after="0" w:line="240" w:lineRule="auto"/>
        <w:jc w:val="both"/>
        <w:rPr>
          <w:b/>
          <w:sz w:val="24"/>
          <w:szCs w:val="24"/>
        </w:rPr>
      </w:pPr>
      <w:r w:rsidRPr="00A8725B">
        <w:rPr>
          <w:sz w:val="24"/>
          <w:szCs w:val="24"/>
        </w:rPr>
        <w:t>Initiative, sound judgment and demonstrated ability to work harmoniously with staff members from different national and cultural backgrounds.</w:t>
      </w:r>
    </w:p>
    <w:p w14:paraId="34DB033C" w14:textId="77777777" w:rsidR="00C752FD" w:rsidRPr="00A8725B" w:rsidRDefault="00C752FD" w:rsidP="00A8725B">
      <w:pPr>
        <w:spacing w:after="0" w:line="240" w:lineRule="auto"/>
        <w:jc w:val="both"/>
        <w:rPr>
          <w:b/>
          <w:sz w:val="24"/>
          <w:szCs w:val="24"/>
        </w:rPr>
      </w:pPr>
    </w:p>
    <w:p w14:paraId="5117E618" w14:textId="77777777" w:rsidR="00C752FD" w:rsidRPr="00A8725B" w:rsidRDefault="00000000" w:rsidP="00A8725B">
      <w:pPr>
        <w:pStyle w:val="Heading1"/>
        <w:spacing w:after="120"/>
        <w:jc w:val="both"/>
        <w:rPr>
          <w:rFonts w:ascii="Calibri" w:eastAsia="Calibri" w:hAnsi="Calibri" w:cs="Calibri"/>
          <w:color w:val="002060"/>
        </w:rPr>
      </w:pPr>
      <w:r w:rsidRPr="00A8725B">
        <w:rPr>
          <w:rFonts w:ascii="Calibri" w:eastAsia="Calibri" w:hAnsi="Calibri" w:cs="Calibri"/>
          <w:color w:val="002060"/>
        </w:rPr>
        <w:t>Learning Elements:</w:t>
      </w:r>
    </w:p>
    <w:p w14:paraId="1CE303A2" w14:textId="77777777" w:rsidR="00C752FD" w:rsidRPr="00A8725B" w:rsidRDefault="00000000" w:rsidP="00A8725B">
      <w:pPr>
        <w:spacing w:after="0" w:line="240" w:lineRule="auto"/>
        <w:jc w:val="both"/>
        <w:rPr>
          <w:sz w:val="24"/>
          <w:szCs w:val="24"/>
        </w:rPr>
      </w:pPr>
      <w:r w:rsidRPr="00A8725B">
        <w:rPr>
          <w:sz w:val="24"/>
          <w:szCs w:val="24"/>
        </w:rPr>
        <w:t>Upon completion of the assignment, and depending on its duration, the Intern will gain the following knowledge assets:</w:t>
      </w:r>
    </w:p>
    <w:p w14:paraId="4C0F1A51" w14:textId="77777777" w:rsidR="00C752FD" w:rsidRPr="00A8725B" w:rsidRDefault="00000000" w:rsidP="00A8725B">
      <w:pPr>
        <w:numPr>
          <w:ilvl w:val="0"/>
          <w:numId w:val="1"/>
        </w:numPr>
        <w:spacing w:after="0" w:line="240" w:lineRule="auto"/>
        <w:jc w:val="both"/>
        <w:rPr>
          <w:sz w:val="24"/>
          <w:szCs w:val="24"/>
        </w:rPr>
      </w:pPr>
      <w:r w:rsidRPr="00A8725B">
        <w:rPr>
          <w:sz w:val="24"/>
          <w:szCs w:val="24"/>
        </w:rPr>
        <w:t>Increased understanding of the UNFPA mandate and policies.</w:t>
      </w:r>
    </w:p>
    <w:p w14:paraId="7A7185AA" w14:textId="7C76492A" w:rsidR="00C752FD" w:rsidRPr="00A8725B" w:rsidRDefault="00000000" w:rsidP="00A8725B">
      <w:pPr>
        <w:numPr>
          <w:ilvl w:val="0"/>
          <w:numId w:val="1"/>
        </w:numPr>
        <w:spacing w:after="0" w:line="240" w:lineRule="auto"/>
        <w:jc w:val="both"/>
        <w:rPr>
          <w:sz w:val="24"/>
          <w:szCs w:val="24"/>
        </w:rPr>
      </w:pPr>
      <w:r w:rsidRPr="00A8725B">
        <w:rPr>
          <w:sz w:val="24"/>
          <w:szCs w:val="24"/>
        </w:rPr>
        <w:t xml:space="preserve">Develop skills in the production </w:t>
      </w:r>
      <w:r w:rsidR="00043ACD" w:rsidRPr="00A8725B">
        <w:rPr>
          <w:sz w:val="24"/>
          <w:szCs w:val="24"/>
        </w:rPr>
        <w:t>of a</w:t>
      </w:r>
      <w:r w:rsidRPr="00A8725B">
        <w:rPr>
          <w:sz w:val="24"/>
          <w:szCs w:val="24"/>
        </w:rPr>
        <w:t xml:space="preserve"> wide range of internal and external communication materials.</w:t>
      </w:r>
    </w:p>
    <w:p w14:paraId="7021CEB4" w14:textId="3546E3A4" w:rsidR="00C752FD" w:rsidRPr="00A8725B" w:rsidRDefault="00000000" w:rsidP="00A8725B">
      <w:pPr>
        <w:numPr>
          <w:ilvl w:val="0"/>
          <w:numId w:val="1"/>
        </w:numPr>
        <w:spacing w:after="0" w:line="240" w:lineRule="auto"/>
        <w:jc w:val="both"/>
        <w:rPr>
          <w:sz w:val="24"/>
          <w:szCs w:val="24"/>
        </w:rPr>
      </w:pPr>
      <w:r w:rsidRPr="00A8725B">
        <w:rPr>
          <w:sz w:val="24"/>
          <w:szCs w:val="24"/>
        </w:rPr>
        <w:t xml:space="preserve">Learn UN technical language, working procedures, and coordination </w:t>
      </w:r>
      <w:r w:rsidR="00043ACD" w:rsidRPr="00A8725B">
        <w:rPr>
          <w:sz w:val="24"/>
          <w:szCs w:val="24"/>
        </w:rPr>
        <w:t>mechanisms.</w:t>
      </w:r>
      <w:r w:rsidRPr="00A8725B">
        <w:rPr>
          <w:sz w:val="24"/>
          <w:szCs w:val="24"/>
        </w:rPr>
        <w:t xml:space="preserve"> </w:t>
      </w:r>
    </w:p>
    <w:p w14:paraId="5C03CAA5" w14:textId="63982C18" w:rsidR="00C752FD" w:rsidRPr="00A8725B" w:rsidRDefault="00000000" w:rsidP="00A8725B">
      <w:pPr>
        <w:numPr>
          <w:ilvl w:val="0"/>
          <w:numId w:val="1"/>
        </w:numPr>
        <w:spacing w:after="0" w:line="240" w:lineRule="auto"/>
        <w:jc w:val="both"/>
        <w:rPr>
          <w:sz w:val="24"/>
          <w:szCs w:val="24"/>
        </w:rPr>
      </w:pPr>
      <w:r w:rsidRPr="00A8725B">
        <w:rPr>
          <w:sz w:val="24"/>
          <w:szCs w:val="24"/>
        </w:rPr>
        <w:t xml:space="preserve">Write and formulate substantive </w:t>
      </w:r>
      <w:r w:rsidR="00043ACD" w:rsidRPr="00A8725B">
        <w:rPr>
          <w:sz w:val="24"/>
          <w:szCs w:val="24"/>
        </w:rPr>
        <w:t>documents.</w:t>
      </w:r>
    </w:p>
    <w:p w14:paraId="18821481" w14:textId="77777777" w:rsidR="00C752FD" w:rsidRPr="00A8725B" w:rsidRDefault="00000000" w:rsidP="00A8725B">
      <w:pPr>
        <w:numPr>
          <w:ilvl w:val="0"/>
          <w:numId w:val="1"/>
        </w:numPr>
        <w:spacing w:after="0" w:line="240" w:lineRule="auto"/>
        <w:jc w:val="both"/>
        <w:rPr>
          <w:sz w:val="24"/>
          <w:szCs w:val="24"/>
        </w:rPr>
      </w:pPr>
      <w:r w:rsidRPr="00A8725B">
        <w:rPr>
          <w:sz w:val="24"/>
          <w:szCs w:val="24"/>
        </w:rPr>
        <w:t xml:space="preserve">Network with UN colleagues </w:t>
      </w:r>
    </w:p>
    <w:p w14:paraId="5159564E" w14:textId="77777777" w:rsidR="00C752FD" w:rsidRPr="00A8725B" w:rsidRDefault="00000000" w:rsidP="00A8725B">
      <w:pPr>
        <w:numPr>
          <w:ilvl w:val="0"/>
          <w:numId w:val="1"/>
        </w:numPr>
        <w:spacing w:after="0" w:line="240" w:lineRule="auto"/>
        <w:jc w:val="both"/>
        <w:rPr>
          <w:sz w:val="24"/>
          <w:szCs w:val="24"/>
        </w:rPr>
      </w:pPr>
      <w:r w:rsidRPr="00A8725B">
        <w:rPr>
          <w:sz w:val="24"/>
          <w:szCs w:val="24"/>
        </w:rPr>
        <w:t>Work experience as a team member in a multicultural setting</w:t>
      </w:r>
    </w:p>
    <w:p w14:paraId="6B50C613" w14:textId="77777777" w:rsidR="00C752FD" w:rsidRPr="00A8725B" w:rsidRDefault="00C752FD" w:rsidP="00A8725B">
      <w:pPr>
        <w:spacing w:after="0" w:line="240" w:lineRule="auto"/>
        <w:jc w:val="both"/>
        <w:rPr>
          <w:b/>
          <w:color w:val="002060"/>
          <w:sz w:val="24"/>
          <w:szCs w:val="24"/>
        </w:rPr>
      </w:pPr>
    </w:p>
    <w:p w14:paraId="4B6C9B6E" w14:textId="77777777" w:rsidR="00F1098D" w:rsidRDefault="00F1098D" w:rsidP="00A8725B">
      <w:pPr>
        <w:spacing w:after="120" w:line="240" w:lineRule="auto"/>
        <w:jc w:val="both"/>
        <w:rPr>
          <w:b/>
          <w:color w:val="002060"/>
          <w:sz w:val="24"/>
          <w:szCs w:val="24"/>
        </w:rPr>
      </w:pPr>
    </w:p>
    <w:p w14:paraId="5AB04372" w14:textId="77777777" w:rsidR="00F1098D" w:rsidRDefault="00F1098D" w:rsidP="00A8725B">
      <w:pPr>
        <w:spacing w:after="120" w:line="240" w:lineRule="auto"/>
        <w:jc w:val="both"/>
        <w:rPr>
          <w:b/>
          <w:color w:val="002060"/>
          <w:sz w:val="24"/>
          <w:szCs w:val="24"/>
        </w:rPr>
      </w:pPr>
    </w:p>
    <w:p w14:paraId="14CBBBA5" w14:textId="2093A1BB" w:rsidR="00C752FD" w:rsidRPr="00A8725B" w:rsidRDefault="00000000" w:rsidP="00A8725B">
      <w:pPr>
        <w:spacing w:after="120" w:line="240" w:lineRule="auto"/>
        <w:jc w:val="both"/>
        <w:rPr>
          <w:b/>
          <w:color w:val="002060"/>
          <w:sz w:val="24"/>
          <w:szCs w:val="24"/>
        </w:rPr>
      </w:pPr>
      <w:r w:rsidRPr="00A8725B">
        <w:rPr>
          <w:b/>
          <w:color w:val="002060"/>
          <w:sz w:val="24"/>
          <w:szCs w:val="24"/>
        </w:rPr>
        <w:lastRenderedPageBreak/>
        <w:t>Financial Aspects:</w:t>
      </w:r>
    </w:p>
    <w:p w14:paraId="66EA5C6A" w14:textId="49221C29" w:rsidR="00C752FD" w:rsidRPr="00A8725B" w:rsidRDefault="00000000" w:rsidP="00A8725B">
      <w:pPr>
        <w:spacing w:after="0" w:line="360" w:lineRule="auto"/>
        <w:jc w:val="both"/>
        <w:rPr>
          <w:sz w:val="24"/>
          <w:szCs w:val="24"/>
        </w:rPr>
      </w:pPr>
      <w:bookmarkStart w:id="1" w:name="_heading=h.30j0zll" w:colFirst="0" w:colLast="0"/>
      <w:bookmarkEnd w:id="1"/>
      <w:r w:rsidRPr="00A8725B">
        <w:rPr>
          <w:sz w:val="24"/>
          <w:szCs w:val="24"/>
        </w:rPr>
        <w:t xml:space="preserve">Interns do not receive a salary or any other form of remuneration from UNFPA. The costs associated with an intern's participation in the </w:t>
      </w:r>
      <w:proofErr w:type="spellStart"/>
      <w:r w:rsidRPr="00A8725B">
        <w:rPr>
          <w:sz w:val="24"/>
          <w:szCs w:val="24"/>
        </w:rPr>
        <w:t>programme</w:t>
      </w:r>
      <w:proofErr w:type="spellEnd"/>
      <w:r w:rsidRPr="00A8725B">
        <w:rPr>
          <w:sz w:val="24"/>
          <w:szCs w:val="24"/>
        </w:rPr>
        <w:t xml:space="preserve"> must be assumed either by the nominating institution, which may provide the required financial assistance to its students, or by the students themselves, who will have to meet living expenses as well as make their own arrangements for accommodation, </w:t>
      </w:r>
      <w:r w:rsidR="00A8725B" w:rsidRPr="00A8725B">
        <w:rPr>
          <w:sz w:val="24"/>
          <w:szCs w:val="24"/>
        </w:rPr>
        <w:t>travel,</w:t>
      </w:r>
      <w:r w:rsidRPr="00A8725B">
        <w:rPr>
          <w:sz w:val="24"/>
          <w:szCs w:val="24"/>
        </w:rPr>
        <w:t xml:space="preserve"> and other requirements. However, they receive a stipend to help cover basic daily expenses related to the internship, if not financially supported by any institution or </w:t>
      </w:r>
      <w:proofErr w:type="spellStart"/>
      <w:r w:rsidRPr="00A8725B">
        <w:rPr>
          <w:sz w:val="24"/>
          <w:szCs w:val="24"/>
        </w:rPr>
        <w:t>programme</w:t>
      </w:r>
      <w:proofErr w:type="spellEnd"/>
      <w:r w:rsidRPr="00A8725B">
        <w:rPr>
          <w:sz w:val="24"/>
          <w:szCs w:val="24"/>
        </w:rPr>
        <w:t xml:space="preserve">, such as a university, government, foundation, or scholarship </w:t>
      </w:r>
      <w:proofErr w:type="spellStart"/>
      <w:r w:rsidRPr="00A8725B">
        <w:rPr>
          <w:sz w:val="24"/>
          <w:szCs w:val="24"/>
        </w:rPr>
        <w:t>programme</w:t>
      </w:r>
      <w:proofErr w:type="spellEnd"/>
      <w:r w:rsidRPr="00A8725B">
        <w:rPr>
          <w:sz w:val="24"/>
          <w:szCs w:val="24"/>
        </w:rPr>
        <w:t xml:space="preserve">. The amount of the stipend varies according to the duty station. In addition, applicants must have medical insurance for the duration of the internship. Proof of insurance will need to be submitted before the internship begins. UNFPA does not provide medical insurance for interns. </w:t>
      </w:r>
    </w:p>
    <w:p w14:paraId="47E8468B" w14:textId="77777777" w:rsidR="00C752FD" w:rsidRPr="00A8725B" w:rsidRDefault="00C752FD" w:rsidP="00A8725B">
      <w:pPr>
        <w:spacing w:after="0" w:line="360" w:lineRule="auto"/>
        <w:jc w:val="both"/>
        <w:rPr>
          <w:sz w:val="24"/>
          <w:szCs w:val="24"/>
        </w:rPr>
      </w:pPr>
      <w:bookmarkStart w:id="2" w:name="_heading=h.ontzubldjo9r" w:colFirst="0" w:colLast="0"/>
      <w:bookmarkEnd w:id="2"/>
    </w:p>
    <w:p w14:paraId="34E71BE3" w14:textId="77777777" w:rsidR="00C752FD" w:rsidRPr="00A8725B" w:rsidRDefault="00C752FD" w:rsidP="00A8725B">
      <w:pPr>
        <w:spacing w:after="0" w:line="240" w:lineRule="auto"/>
        <w:jc w:val="both"/>
        <w:rPr>
          <w:sz w:val="24"/>
          <w:szCs w:val="24"/>
        </w:rPr>
      </w:pPr>
    </w:p>
    <w:p w14:paraId="2125A1B1" w14:textId="77777777" w:rsidR="00C752FD" w:rsidRPr="00A8725B" w:rsidRDefault="00000000" w:rsidP="00A8725B">
      <w:pPr>
        <w:spacing w:after="240"/>
        <w:jc w:val="both"/>
        <w:rPr>
          <w:b/>
          <w:sz w:val="24"/>
          <w:szCs w:val="24"/>
        </w:rPr>
      </w:pPr>
      <w:r w:rsidRPr="00A8725B">
        <w:rPr>
          <w:b/>
          <w:sz w:val="24"/>
          <w:szCs w:val="24"/>
        </w:rPr>
        <w:t>How to Apply</w:t>
      </w:r>
    </w:p>
    <w:p w14:paraId="2B83060A" w14:textId="77777777" w:rsidR="00A8725B" w:rsidRPr="00A8725B" w:rsidRDefault="00A8725B" w:rsidP="00A8725B">
      <w:pPr>
        <w:shd w:val="clear" w:color="auto" w:fill="FFFFFF"/>
        <w:spacing w:after="0" w:line="330" w:lineRule="atLeast"/>
        <w:jc w:val="both"/>
        <w:rPr>
          <w:rFonts w:eastAsia="Times New Roman"/>
          <w:color w:val="222222"/>
          <w:sz w:val="24"/>
          <w:szCs w:val="24"/>
        </w:rPr>
      </w:pPr>
      <w:r w:rsidRPr="00A8725B">
        <w:rPr>
          <w:rFonts w:eastAsia="Times New Roman"/>
          <w:color w:val="222222"/>
          <w:sz w:val="24"/>
          <w:szCs w:val="24"/>
        </w:rPr>
        <w:t>Interested and qualified candidates are encouraged to apply on this link.</w:t>
      </w:r>
    </w:p>
    <w:p w14:paraId="5C8B7437" w14:textId="77777777" w:rsidR="00A8725B" w:rsidRPr="00A8725B" w:rsidRDefault="00A8725B" w:rsidP="00A8725B">
      <w:pPr>
        <w:shd w:val="clear" w:color="auto" w:fill="FFFFFF"/>
        <w:spacing w:after="0" w:line="330" w:lineRule="atLeast"/>
        <w:jc w:val="both"/>
        <w:rPr>
          <w:rFonts w:eastAsia="Times New Roman"/>
          <w:color w:val="222222"/>
          <w:sz w:val="24"/>
          <w:szCs w:val="24"/>
        </w:rPr>
      </w:pPr>
      <w:r w:rsidRPr="00A8725B">
        <w:rPr>
          <w:rFonts w:eastAsia="Times New Roman"/>
          <w:color w:val="222222"/>
          <w:sz w:val="24"/>
          <w:szCs w:val="24"/>
        </w:rPr>
        <w:t> </w:t>
      </w:r>
      <w:r w:rsidRPr="00A8725B">
        <w:rPr>
          <w:rFonts w:ascii="Helvetica" w:eastAsia="Times New Roman" w:hAnsi="Helvetica"/>
          <w:color w:val="333333"/>
          <w:sz w:val="24"/>
          <w:szCs w:val="24"/>
        </w:rPr>
        <w:t> </w:t>
      </w:r>
    </w:p>
    <w:p w14:paraId="6CF63FDD" w14:textId="77777777" w:rsidR="00A8725B" w:rsidRPr="00A8725B" w:rsidRDefault="00A8725B" w:rsidP="00A8725B">
      <w:pPr>
        <w:shd w:val="clear" w:color="auto" w:fill="FFFFFF"/>
        <w:spacing w:after="160" w:line="330" w:lineRule="atLeast"/>
        <w:jc w:val="both"/>
        <w:rPr>
          <w:rFonts w:eastAsia="Times New Roman"/>
          <w:color w:val="222222"/>
          <w:sz w:val="24"/>
          <w:szCs w:val="24"/>
        </w:rPr>
      </w:pPr>
      <w:hyperlink r:id="rId9" w:tgtFrame="_blank" w:history="1">
        <w:r w:rsidRPr="00A8725B">
          <w:rPr>
            <w:rFonts w:ascii="Helvetica" w:eastAsia="Times New Roman" w:hAnsi="Helvetica"/>
            <w:color w:val="1155CC"/>
            <w:sz w:val="24"/>
            <w:szCs w:val="24"/>
            <w:u w:val="single"/>
          </w:rPr>
          <w:t>View the external job posting</w:t>
        </w:r>
      </w:hyperlink>
    </w:p>
    <w:p w14:paraId="42C2302B" w14:textId="77777777" w:rsidR="00C752FD" w:rsidRDefault="00C752FD" w:rsidP="00A8725B">
      <w:pPr>
        <w:jc w:val="both"/>
      </w:pPr>
    </w:p>
    <w:p w14:paraId="2EBEAD86" w14:textId="77777777" w:rsidR="00C752FD" w:rsidRDefault="00C752FD" w:rsidP="00A8725B">
      <w:pPr>
        <w:jc w:val="both"/>
      </w:pPr>
    </w:p>
    <w:p w14:paraId="6413C797" w14:textId="77777777" w:rsidR="00C752FD" w:rsidRDefault="00C752FD" w:rsidP="00A8725B">
      <w:pPr>
        <w:spacing w:after="240"/>
        <w:jc w:val="both"/>
        <w:rPr>
          <w:rFonts w:ascii="Cambria" w:eastAsia="Cambria" w:hAnsi="Cambria" w:cs="Cambria"/>
        </w:rPr>
      </w:pPr>
    </w:p>
    <w:p w14:paraId="65DCEADB" w14:textId="77777777" w:rsidR="00C752FD" w:rsidRDefault="00C752FD" w:rsidP="00A8725B">
      <w:pPr>
        <w:spacing w:after="0" w:line="240" w:lineRule="auto"/>
        <w:jc w:val="both"/>
      </w:pPr>
    </w:p>
    <w:sectPr w:rsidR="00C752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ABDE" w14:textId="77777777" w:rsidR="00B86F0C" w:rsidRDefault="00B86F0C">
      <w:pPr>
        <w:spacing w:after="0" w:line="240" w:lineRule="auto"/>
      </w:pPr>
      <w:r>
        <w:separator/>
      </w:r>
    </w:p>
  </w:endnote>
  <w:endnote w:type="continuationSeparator" w:id="0">
    <w:p w14:paraId="0DF10D6D" w14:textId="77777777" w:rsidR="00B86F0C" w:rsidRDefault="00B8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EA35" w14:textId="77777777" w:rsidR="00C752FD" w:rsidRDefault="00C752F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954314"/>
      <w:docPartObj>
        <w:docPartGallery w:val="Page Numbers (Bottom of Page)"/>
        <w:docPartUnique/>
      </w:docPartObj>
    </w:sdtPr>
    <w:sdtEndPr>
      <w:rPr>
        <w:color w:val="7F7F7F" w:themeColor="background1" w:themeShade="7F"/>
        <w:spacing w:val="60"/>
      </w:rPr>
    </w:sdtEndPr>
    <w:sdtContent>
      <w:p w14:paraId="5D7F3389" w14:textId="1EA47974" w:rsidR="00F1098D" w:rsidRDefault="00F1098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2BA7ECE" w14:textId="77777777" w:rsidR="00C752FD" w:rsidRDefault="00C752F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F63A" w14:textId="77777777" w:rsidR="00C752FD" w:rsidRDefault="00C752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BD2F" w14:textId="77777777" w:rsidR="00B86F0C" w:rsidRDefault="00B86F0C">
      <w:pPr>
        <w:spacing w:after="0" w:line="240" w:lineRule="auto"/>
      </w:pPr>
      <w:r>
        <w:separator/>
      </w:r>
    </w:p>
  </w:footnote>
  <w:footnote w:type="continuationSeparator" w:id="0">
    <w:p w14:paraId="68E48FAB" w14:textId="77777777" w:rsidR="00B86F0C" w:rsidRDefault="00B86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C999" w14:textId="77777777" w:rsidR="00C752FD" w:rsidRDefault="00C752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0B43" w14:textId="77777777" w:rsidR="00C752FD" w:rsidRDefault="00C752F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51E6" w14:textId="77777777" w:rsidR="00C752FD" w:rsidRDefault="00C752F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E49"/>
    <w:multiLevelType w:val="multilevel"/>
    <w:tmpl w:val="85046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96B4D"/>
    <w:multiLevelType w:val="multilevel"/>
    <w:tmpl w:val="496AC3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89349C"/>
    <w:multiLevelType w:val="multilevel"/>
    <w:tmpl w:val="241CA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8233AB"/>
    <w:multiLevelType w:val="multilevel"/>
    <w:tmpl w:val="ED42B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3369130">
    <w:abstractNumId w:val="2"/>
  </w:num>
  <w:num w:numId="2" w16cid:durableId="1622229807">
    <w:abstractNumId w:val="0"/>
  </w:num>
  <w:num w:numId="3" w16cid:durableId="1327056763">
    <w:abstractNumId w:val="1"/>
  </w:num>
  <w:num w:numId="4" w16cid:durableId="498737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FD"/>
    <w:rsid w:val="00043ACD"/>
    <w:rsid w:val="000B45C7"/>
    <w:rsid w:val="001B60E7"/>
    <w:rsid w:val="00A8725B"/>
    <w:rsid w:val="00B86F0C"/>
    <w:rsid w:val="00C752FD"/>
    <w:rsid w:val="00F1098D"/>
    <w:rsid w:val="00F8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C184"/>
  <w15:docId w15:val="{A03FB076-AC69-4447-A5C9-BEE5B05D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720"/>
  </w:style>
  <w:style w:type="paragraph" w:styleId="Heading1">
    <w:name w:val="heading 1"/>
    <w:basedOn w:val="Normal"/>
    <w:next w:val="Normal"/>
    <w:uiPriority w:val="9"/>
    <w:qFormat/>
    <w:pPr>
      <w:keepNext/>
      <w:keepLines/>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1C"/>
  </w:style>
  <w:style w:type="paragraph" w:styleId="Footer">
    <w:name w:val="footer"/>
    <w:basedOn w:val="Normal"/>
    <w:link w:val="FooterChar"/>
    <w:uiPriority w:val="99"/>
    <w:unhideWhenUsed/>
    <w:rsid w:val="00A4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1C"/>
  </w:style>
  <w:style w:type="character" w:styleId="Hyperlink">
    <w:name w:val="Hyperlink"/>
    <w:basedOn w:val="DefaultParagraphFont"/>
    <w:uiPriority w:val="99"/>
    <w:unhideWhenUsed/>
    <w:rsid w:val="00A460A6"/>
    <w:rPr>
      <w:color w:val="0000FF" w:themeColor="hyperlink"/>
      <w:u w:val="single"/>
    </w:rPr>
  </w:style>
  <w:style w:type="character" w:customStyle="1" w:styleId="UnresolvedMention1">
    <w:name w:val="Unresolved Mention1"/>
    <w:basedOn w:val="DefaultParagraphFont"/>
    <w:uiPriority w:val="99"/>
    <w:semiHidden/>
    <w:unhideWhenUsed/>
    <w:rsid w:val="00A460A6"/>
    <w:rPr>
      <w:color w:val="808080"/>
      <w:shd w:val="clear" w:color="auto" w:fill="E6E6E6"/>
    </w:rPr>
  </w:style>
  <w:style w:type="paragraph" w:styleId="ListParagraph">
    <w:name w:val="List Paragraph"/>
    <w:basedOn w:val="Normal"/>
    <w:uiPriority w:val="34"/>
    <w:qFormat/>
    <w:rsid w:val="00F81D88"/>
    <w:pPr>
      <w:ind w:left="720"/>
      <w:contextualSpacing/>
    </w:pPr>
  </w:style>
  <w:style w:type="paragraph" w:styleId="BalloonText">
    <w:name w:val="Balloon Text"/>
    <w:basedOn w:val="Normal"/>
    <w:link w:val="BalloonTextChar"/>
    <w:uiPriority w:val="99"/>
    <w:semiHidden/>
    <w:unhideWhenUsed/>
    <w:rsid w:val="002B6B60"/>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B6B6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9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tm.fa.em2.oraclecloud.com/hcmUI/CandidateExperience/en/job/1121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BrgfCmG0HIlLzgshOufB/hVHXg==">CgMxLjAyCGguZ2pkZ3hzMgloLjMwajB6bGwyDmgub250enVibGRqbzlyOAByITFKNFJ6X0ZKRjZXVThTMHgxWU5KdVh1cXJOYlh5cDF6ag==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Dorcas Muthengi</cp:lastModifiedBy>
  <cp:revision>2</cp:revision>
  <dcterms:created xsi:type="dcterms:W3CDTF">2023-06-05T09:29:00Z</dcterms:created>
  <dcterms:modified xsi:type="dcterms:W3CDTF">2023-06-05T09:29:00Z</dcterms:modified>
</cp:coreProperties>
</file>